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514"/>
        <w:gridCol w:w="3399"/>
        <w:gridCol w:w="1461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年度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学科分类</w:t>
            </w: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  <w:r>
              <w:rPr>
                <w:rFonts w:hint="eastAsia" w:ascii="华文中宋" w:hAnsi="华文中宋" w:eastAsia="华文中宋"/>
                <w:sz w:val="30"/>
              </w:rPr>
              <w:t>编号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30"/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小标宋_GBK"/>
                <w:sz w:val="30"/>
              </w:rPr>
            </w:pPr>
          </w:p>
        </w:tc>
      </w:tr>
    </w:tbl>
    <w:p>
      <w:pPr>
        <w:spacing w:after="312" w:afterLines="100"/>
        <w:jc w:val="center"/>
        <w:rPr>
          <w:rFonts w:eastAsia="楷体_GB2312"/>
        </w:rPr>
      </w:pPr>
    </w:p>
    <w:p>
      <w:pPr>
        <w:spacing w:after="312" w:afterLines="100"/>
        <w:jc w:val="center"/>
        <w:rPr>
          <w:rFonts w:eastAsia="楷体_GB2312"/>
        </w:rPr>
      </w:pPr>
    </w:p>
    <w:p>
      <w:pPr>
        <w:spacing w:after="312" w:afterLines="100"/>
        <w:jc w:val="center"/>
        <w:rPr>
          <w:rFonts w:eastAsia="楷体_GB2312"/>
        </w:rPr>
      </w:pPr>
    </w:p>
    <w:p>
      <w:pPr>
        <w:jc w:val="center"/>
        <w:rPr>
          <w:rFonts w:ascii="宋体" w:hAnsi="宋体"/>
          <w:b/>
          <w:spacing w:val="12"/>
          <w:sz w:val="52"/>
        </w:rPr>
      </w:pPr>
      <w:r>
        <w:rPr>
          <w:rFonts w:hint="eastAsia" w:ascii="宋体" w:hAnsi="宋体"/>
          <w:b/>
          <w:spacing w:val="12"/>
          <w:sz w:val="52"/>
        </w:rPr>
        <w:t>嵩山少林武术职业学院</w:t>
      </w:r>
    </w:p>
    <w:p>
      <w:pPr>
        <w:jc w:val="center"/>
        <w:rPr>
          <w:rFonts w:ascii="宋体" w:hAnsi="宋体"/>
          <w:b/>
          <w:spacing w:val="-16"/>
          <w:sz w:val="52"/>
        </w:rPr>
      </w:pPr>
      <w:bookmarkStart w:id="0" w:name="_GoBack"/>
      <w:bookmarkEnd w:id="0"/>
      <w:r>
        <w:rPr>
          <w:rFonts w:hint="eastAsia" w:ascii="宋体" w:hAnsi="宋体"/>
          <w:b/>
          <w:spacing w:val="12"/>
          <w:sz w:val="52"/>
        </w:rPr>
        <w:t>科研项目</w:t>
      </w:r>
      <w:r>
        <w:rPr>
          <w:rFonts w:hint="eastAsia" w:ascii="宋体" w:hAnsi="宋体"/>
          <w:b/>
          <w:spacing w:val="-16"/>
          <w:sz w:val="52"/>
        </w:rPr>
        <w:t>申请书</w:t>
      </w: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spacing w:line="600" w:lineRule="exact"/>
        <w:rPr>
          <w:rFonts w:ascii="宋体" w:hAnsi="宋体"/>
          <w:b/>
          <w:spacing w:val="-16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项目名称：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项目主持人：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联系电话：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720" w:firstLineChars="200"/>
        <w:textAlignment w:val="auto"/>
        <w:outlineLvl w:val="9"/>
        <w:rPr>
          <w:rFonts w:ascii="仿宋_GB2312" w:hAnsi="宋体" w:eastAsia="仿宋_GB2312"/>
          <w:sz w:val="18"/>
        </w:rPr>
      </w:pPr>
      <w:r>
        <w:rPr>
          <w:rFonts w:hint="eastAsia" w:ascii="仿宋_GB2312" w:hAnsi="宋体" w:eastAsia="仿宋_GB2312"/>
          <w:sz w:val="36"/>
          <w:szCs w:val="36"/>
        </w:rPr>
        <w:t>填表日期：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      </w:t>
      </w: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spacing w:line="600" w:lineRule="exact"/>
        <w:rPr>
          <w:rFonts w:ascii="仿宋_GB2312" w:hAnsi="宋体" w:eastAsia="仿宋_GB2312"/>
          <w:sz w:val="24"/>
        </w:rPr>
      </w:pPr>
    </w:p>
    <w:p>
      <w:pPr>
        <w:jc w:val="center"/>
        <w:rPr>
          <w:rFonts w:hint="eastAsia" w:ascii="宋体" w:hAnsi="宋体"/>
          <w:b/>
          <w:bCs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嵩山少林武术职业学院科研处制</w:t>
      </w:r>
    </w:p>
    <w:p>
      <w:pPr>
        <w:spacing w:line="360" w:lineRule="auto"/>
        <w:rPr>
          <w:rFonts w:ascii="宋体" w:hAnsi="宋体"/>
          <w:b/>
          <w:bCs w:val="0"/>
          <w:sz w:val="32"/>
          <w:szCs w:val="32"/>
        </w:rPr>
      </w:pPr>
      <w:r>
        <w:rPr>
          <w:rFonts w:hint="eastAsia" w:ascii="宋体" w:hAnsi="宋体"/>
          <w:b/>
          <w:bCs w:val="0"/>
          <w:sz w:val="32"/>
          <w:szCs w:val="32"/>
        </w:rPr>
        <w:t>一、基本数据表</w:t>
      </w:r>
    </w:p>
    <w:tbl>
      <w:tblPr>
        <w:tblStyle w:val="2"/>
        <w:tblW w:w="89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17"/>
        <w:gridCol w:w="362"/>
        <w:gridCol w:w="352"/>
        <w:gridCol w:w="537"/>
        <w:gridCol w:w="300"/>
        <w:gridCol w:w="937"/>
        <w:gridCol w:w="280"/>
        <w:gridCol w:w="283"/>
        <w:gridCol w:w="825"/>
        <w:gridCol w:w="581"/>
        <w:gridCol w:w="1244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38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主题词</w:t>
            </w:r>
          </w:p>
        </w:tc>
        <w:tc>
          <w:tcPr>
            <w:tcW w:w="7382" w:type="dxa"/>
            <w:gridSpan w:val="10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类</w:t>
            </w:r>
          </w:p>
        </w:tc>
        <w:tc>
          <w:tcPr>
            <w:tcW w:w="7382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研究类型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649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A.基础研究 B.理论研究 C.应用研究 D.综合研究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负责人姓名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581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ind w:firstLine="470" w:firstLineChars="19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年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最后学历</w:t>
            </w:r>
          </w:p>
        </w:tc>
        <w:tc>
          <w:tcPr>
            <w:tcW w:w="118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最后学位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0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40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E-mail</w:t>
            </w:r>
          </w:p>
        </w:tc>
        <w:tc>
          <w:tcPr>
            <w:tcW w:w="20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要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参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加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者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专业职务</w:t>
            </w:r>
          </w:p>
        </w:tc>
        <w:tc>
          <w:tcPr>
            <w:tcW w:w="168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研究专长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学  历</w:t>
            </w: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192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6"/>
                <w:sz w:val="24"/>
                <w:szCs w:val="24"/>
              </w:rPr>
              <w:t>预期成果</w:t>
            </w:r>
          </w:p>
        </w:tc>
        <w:tc>
          <w:tcPr>
            <w:tcW w:w="7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</w:p>
        </w:tc>
        <w:tc>
          <w:tcPr>
            <w:tcW w:w="7030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59"/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4"/>
                <w:sz w:val="24"/>
                <w:szCs w:val="24"/>
              </w:rPr>
              <w:t>A.专著B.译著C.论文D.研究报告E. 软件F.其它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36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预计完成时间：       年   月   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二、课题设计论证</w:t>
      </w:r>
    </w:p>
    <w:tbl>
      <w:tblPr>
        <w:tblStyle w:val="2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243" w:type="dxa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2"/>
              </w:rPr>
              <w:t>1．</w:t>
            </w:r>
            <w:r>
              <w:rPr>
                <w:rFonts w:hint="eastAsia" w:ascii="黑体" w:eastAsia="黑体"/>
                <w:sz w:val="28"/>
                <w:szCs w:val="24"/>
              </w:rPr>
              <w:t>选题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本项目研究现状述评、选题意义。 </w:t>
            </w:r>
            <w:r>
              <w:rPr>
                <w:rFonts w:ascii="黑体" w:eastAsia="黑体"/>
                <w:sz w:val="24"/>
                <w:szCs w:val="22"/>
              </w:rPr>
              <w:t>2</w:t>
            </w:r>
            <w:r>
              <w:rPr>
                <w:rFonts w:hint="eastAsia" w:ascii="黑体" w:eastAsia="黑体"/>
                <w:sz w:val="24"/>
                <w:szCs w:val="22"/>
              </w:rPr>
              <w:t>．</w:t>
            </w:r>
            <w:r>
              <w:rPr>
                <w:rFonts w:hint="eastAsia" w:ascii="黑体" w:eastAsia="黑体"/>
                <w:sz w:val="28"/>
                <w:szCs w:val="24"/>
              </w:rPr>
              <w:t>内容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本项目研究的主要思路、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拟解决的关键问题、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框架设计（本部分应作重点阐述）。 </w:t>
            </w:r>
            <w:r>
              <w:rPr>
                <w:rFonts w:hint="eastAsia" w:ascii="黑体" w:eastAsia="黑体"/>
                <w:sz w:val="28"/>
                <w:szCs w:val="24"/>
              </w:rPr>
              <w:t>3．价值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本项目创新程度、应用价值。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4"/>
              </w:rPr>
              <w:t>4．研究基础</w:t>
            </w:r>
            <w:r>
              <w:rPr>
                <w:rFonts w:hint="eastAsia" w:ascii="黑体" w:eastAsia="黑体"/>
                <w:sz w:val="24"/>
                <w:szCs w:val="22"/>
              </w:rPr>
              <w:t>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项目组负责人和主要成员已有相关成果，主要参考文献。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eastAsia="仿宋_GB2312"/>
                <w:b/>
                <w:bCs/>
                <w:sz w:val="28"/>
                <w:szCs w:val="24"/>
                <w:lang w:val="en-US" w:eastAsia="zh-CN"/>
              </w:rPr>
              <w:t>研究进度安排</w:t>
            </w:r>
            <w:r>
              <w:rPr>
                <w:rFonts w:hint="eastAsia" w:ascii="仿宋_GB2312" w:eastAsia="仿宋_GB2312"/>
                <w:sz w:val="24"/>
                <w:szCs w:val="22"/>
              </w:rPr>
              <w:t>（请分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部分逐项填写，不超过3000字）</w:t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.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/>
          <w:p/>
          <w:p/>
          <w:p/>
          <w:p/>
          <w:p/>
          <w:p/>
          <w:p/>
          <w:p>
            <w:pPr>
              <w:ind w:firstLine="420" w:firstLineChars="200"/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</w:t>
      </w:r>
      <w:r>
        <w:rPr>
          <w:rFonts w:hint="eastAsia" w:ascii="宋体" w:hAnsi="宋体"/>
          <w:b/>
          <w:sz w:val="28"/>
          <w:szCs w:val="28"/>
        </w:rPr>
        <w:t>、项目负责人所在部门意见</w:t>
      </w:r>
    </w:p>
    <w:tbl>
      <w:tblPr>
        <w:tblStyle w:val="2"/>
        <w:tblW w:w="88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8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8838" w:type="dxa"/>
            <w:gridSpan w:val="2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项目负责人所在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初评意见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spacing w:line="0" w:lineRule="atLeast"/>
              <w:ind w:firstLine="4760" w:firstLineChars="1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</w:trPr>
        <w:tc>
          <w:tcPr>
            <w:tcW w:w="729" w:type="dxa"/>
            <w:vMerge w:val="restart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立项评审意见</w:t>
            </w:r>
          </w:p>
        </w:tc>
        <w:tc>
          <w:tcPr>
            <w:tcW w:w="8109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科研处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729" w:type="dxa"/>
            <w:vMerge w:val="continue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09" w:type="dxa"/>
          </w:tcPr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委员会意见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章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729" w:type="dxa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未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过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因</w:t>
            </w:r>
          </w:p>
        </w:tc>
        <w:tc>
          <w:tcPr>
            <w:tcW w:w="8109" w:type="dxa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1．选题不当，不符合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立项条件</w:t>
            </w:r>
            <w:r>
              <w:rPr>
                <w:rFonts w:hint="eastAsia" w:ascii="仿宋_GB2312" w:eastAsia="仿宋_GB2312"/>
                <w:sz w:val="24"/>
                <w:szCs w:val="22"/>
              </w:rPr>
              <w:t>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2．项目论证不充分；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2"/>
              </w:rPr>
              <w:t>．资料准备不</w:t>
            </w: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详实</w:t>
            </w:r>
            <w:r>
              <w:rPr>
                <w:rFonts w:hint="eastAsia" w:ascii="仿宋_GB2312" w:eastAsia="仿宋_GB2312"/>
                <w:sz w:val="24"/>
                <w:szCs w:val="22"/>
              </w:rPr>
              <w:t>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2"/>
              </w:rPr>
              <w:t>．最终成果不明确；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2"/>
              </w:rPr>
              <w:t>．其它原因（加以说明）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</w:t>
      </w:r>
      <w:r>
        <w:rPr>
          <w:rFonts w:hint="eastAsia" w:ascii="仿宋" w:hAnsi="仿宋" w:eastAsia="仿宋" w:cs="仿宋"/>
          <w:sz w:val="24"/>
          <w:szCs w:val="24"/>
        </w:rPr>
        <w:t>申请书填写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规范，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用A4纸正反打印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，一式二份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A221F"/>
    <w:rsid w:val="053E1DD4"/>
    <w:rsid w:val="2A846D8C"/>
    <w:rsid w:val="3EFA221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2018-07-04T07:15:00Z</dcterms:created>
  <dc:creator>答滴滴</dc:creator>
  <cp:lastModifiedBy>SLJ</cp:lastModifiedBy>
  <dcterms:modified xsi:type="dcterms:W3CDTF">2021-10-09T07:37:34Z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6D50F6BDFB0C429982FC31B5E2FEAF38</vt:lpwstr>
  </property>
</Properties>
</file>