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2396"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附件4</w:t>
      </w:r>
    </w:p>
    <w:tbl>
      <w:tblPr>
        <w:tblStyle w:val="2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 w14:paraId="380DC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 w14:paraId="78285DB3"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 w14:paraId="5DD85137"/>
        </w:tc>
      </w:tr>
    </w:tbl>
    <w:p w14:paraId="6946D386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73DD9B6A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3DB81BC3"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 w14:paraId="7763D8AC"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2026年度河南省教育资源保障研究一般课题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  </w:t>
      </w:r>
    </w:p>
    <w:p w14:paraId="25D8134B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设计论证活页</w:t>
      </w:r>
    </w:p>
    <w:p w14:paraId="6A8AFBCC"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14:paraId="5B6EA866"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，否则取消参评资格。2.课题名称须与《申报书》一致。已取得的相关研究成果只填成果名称、成果形式（如论文、著作、研究报告等）和作者排序，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等。3.左上角登记号由省课题办编写，申请人不填写。</w:t>
      </w:r>
    </w:p>
    <w:p w14:paraId="25273595">
      <w:pPr>
        <w:spacing w:line="320" w:lineRule="exact"/>
        <w:ind w:left="527" w:right="567" w:firstLine="556"/>
        <w:rPr>
          <w:rFonts w:eastAsia="黑体"/>
        </w:rPr>
      </w:pPr>
    </w:p>
    <w:p w14:paraId="60AA411D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14:paraId="3BE62A18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14:paraId="5D46C09C"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 w14:paraId="4E1F186B"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0C753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69EC59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本表与《申报书》表五内容一致，总字数不超过4000字。</w:t>
            </w:r>
          </w:p>
          <w:p w14:paraId="16CE7021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（一）选题依据：本课题的概念界定、国内外研究状况、选题意义和研究价值等。</w:t>
            </w:r>
          </w:p>
          <w:p w14:paraId="338FE081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（二）目标内容：本课题的研究对象、研究目标、研究内容、重点难点等。</w:t>
            </w:r>
          </w:p>
          <w:p w14:paraId="3C82B5E8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（三）方法过程：本课题研究的基本思路、具体研究方法和研究计划等。</w:t>
            </w:r>
          </w:p>
          <w:p w14:paraId="4FD534A2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（四）拟创新点：本课题在学术观点、研究方法、实践对策等方面的特色和创新。</w:t>
            </w:r>
          </w:p>
          <w:p w14:paraId="5946620A">
            <w:pPr>
              <w:snapToGrid w:val="0"/>
              <w:spacing w:line="300" w:lineRule="exact"/>
              <w:ind w:firstLine="456" w:firstLineChars="200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（五）预期成果：本课题最终成果形式、使用方向及预期社会效益等。</w:t>
            </w:r>
          </w:p>
          <w:p w14:paraId="11D28DCA">
            <w:pPr>
              <w:snapToGrid w:val="0"/>
              <w:spacing w:line="300" w:lineRule="exact"/>
              <w:ind w:firstLine="456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（六）参考文献：本课题研究的主要参考文献（限填10项）。</w:t>
            </w:r>
          </w:p>
        </w:tc>
      </w:tr>
      <w:tr w14:paraId="7C934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99DED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4F53BA37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6209C706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3738E4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6F33AF2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51415561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066CECBA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67B258EC">
      <w:pPr>
        <w:snapToGrid w:val="0"/>
        <w:ind w:firstLine="480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="楷体" w:hAnsi="楷体" w:eastAsia="楷体" w:cs="楷体"/>
          <w:bCs/>
          <w:sz w:val="24"/>
        </w:rPr>
        <w:t>注：本栏可加页。</w:t>
      </w:r>
    </w:p>
    <w:p w14:paraId="5B2004A1"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2C4AD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62776F">
            <w:pPr>
              <w:snapToGrid w:val="0"/>
              <w:ind w:right="74"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本表与《申请书》表六主要内容一致，填写时请注意有关匿名的文本提示，总字数不超过1000字。</w:t>
            </w:r>
          </w:p>
          <w:p w14:paraId="67865A36">
            <w:pPr>
              <w:snapToGrid w:val="0"/>
              <w:ind w:left="-6" w:leftChars="-2" w:right="71" w:firstLine="480" w:firstLineChars="2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14:paraId="7592A353">
            <w:pPr>
              <w:snapToGrid w:val="0"/>
              <w:ind w:left="-6" w:leftChars="-2" w:right="71" w:firstLine="480" w:firstLineChars="200"/>
              <w:rPr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（二）保障条件：完成本课题研究的时间保证、资料设备、经费支持及所在单位的科研氛围。</w:t>
            </w:r>
          </w:p>
        </w:tc>
      </w:tr>
      <w:tr w14:paraId="1ECF9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E58213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4D890EE1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5B22FF8D"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 w14:paraId="00CC1955">
      <w:r>
        <w:rPr>
          <w:rFonts w:hint="eastAsia" w:ascii="楷体" w:hAnsi="楷体" w:eastAsia="楷体" w:cs="楷体"/>
          <w:bCs/>
          <w:sz w:val="24"/>
        </w:rPr>
        <w:t>注：本栏可加页。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449A6-24D1-402C-BE37-BA09742E7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AA9945-B3E6-484B-A06F-7BF524725D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20D980-CF76-47B6-8526-8633C622079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56AD294-147D-4F7F-AC88-C0270A5D5F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300BA9-C491-4461-BE00-6B384CA703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2DB2CF7-1E42-4CDE-A65D-1C9C7F4F46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EF02FD9-C016-4927-A312-B2A76AF7A2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05FC"/>
    <w:rsid w:val="2CA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2026-06-15T01:19:00Z</dcterms:created>
  <dc:creator>＿＿LUS</dc:creator>
  <cp:lastModifiedBy>＿＿LUS</cp:lastModifiedBy>
  <dcterms:modified xsi:type="dcterms:W3CDTF">2026-06-15T01:20:03Z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0070FB57E57A43B8997234BBA0D5E5DE_11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